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06d653704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26d57b33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66fbc5f94a26" /><Relationship Type="http://schemas.openxmlformats.org/officeDocument/2006/relationships/numbering" Target="/word/numbering.xml" Id="R03e41b2a29504a53" /><Relationship Type="http://schemas.openxmlformats.org/officeDocument/2006/relationships/settings" Target="/word/settings.xml" Id="R76e24550eb264a2e" /><Relationship Type="http://schemas.openxmlformats.org/officeDocument/2006/relationships/image" Target="/word/media/c4c8f29e-e875-44ac-aefc-087e0a6f245b.png" Id="R9f926d57b33848a3" /></Relationships>
</file>