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f98f923ac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854d28e10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7fdea5d484d79" /><Relationship Type="http://schemas.openxmlformats.org/officeDocument/2006/relationships/numbering" Target="/word/numbering.xml" Id="Rb1209faf29aa4d2a" /><Relationship Type="http://schemas.openxmlformats.org/officeDocument/2006/relationships/settings" Target="/word/settings.xml" Id="R40e662f76bf943b9" /><Relationship Type="http://schemas.openxmlformats.org/officeDocument/2006/relationships/image" Target="/word/media/6693e6c0-0d9c-4fe2-91c5-37620072822d.png" Id="Rd54854d28e104f9f" /></Relationships>
</file>