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38c0d339e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dcbcfee21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Linderhofe,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c5f5942da42d3" /><Relationship Type="http://schemas.openxmlformats.org/officeDocument/2006/relationships/numbering" Target="/word/numbering.xml" Id="R66a71c99ba7642ef" /><Relationship Type="http://schemas.openxmlformats.org/officeDocument/2006/relationships/settings" Target="/word/settings.xml" Id="R34d7dfeb5b014d24" /><Relationship Type="http://schemas.openxmlformats.org/officeDocument/2006/relationships/image" Target="/word/media/d82d6af8-c420-480f-b380-b2c728fe6480.png" Id="Rf0fdcbcfee214e36" /></Relationships>
</file>