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f56258f7f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3dd6b3168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Linnenkamp,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eee8c51cb4f46" /><Relationship Type="http://schemas.openxmlformats.org/officeDocument/2006/relationships/numbering" Target="/word/numbering.xml" Id="R82fe2d8c19b44fbe" /><Relationship Type="http://schemas.openxmlformats.org/officeDocument/2006/relationships/settings" Target="/word/settings.xml" Id="Rf334151bd12c4387" /><Relationship Type="http://schemas.openxmlformats.org/officeDocument/2006/relationships/image" Target="/word/media/c7fc3f06-012d-4f1d-95b9-d66db1755a47.png" Id="Rdad3dd6b31684bfd" /></Relationships>
</file>