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e51fba857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a744ab84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Lipprechterode,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6afa4ab143f5" /><Relationship Type="http://schemas.openxmlformats.org/officeDocument/2006/relationships/numbering" Target="/word/numbering.xml" Id="Rf6a5527f40214c67" /><Relationship Type="http://schemas.openxmlformats.org/officeDocument/2006/relationships/settings" Target="/word/settings.xml" Id="Ra447b4ed12604f85" /><Relationship Type="http://schemas.openxmlformats.org/officeDocument/2006/relationships/image" Target="/word/media/2f91f5e7-38e6-4d24-9561-fffb06ab02ee.png" Id="Rdf5da744ab844cd2" /></Relationships>
</file>