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36e2da529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c28f45717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Lohnerbruch,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7a0b5e4fe4d34" /><Relationship Type="http://schemas.openxmlformats.org/officeDocument/2006/relationships/numbering" Target="/word/numbering.xml" Id="R1f7c46cd3fc341c4" /><Relationship Type="http://schemas.openxmlformats.org/officeDocument/2006/relationships/settings" Target="/word/settings.xml" Id="R52a626fce9e24e8d" /><Relationship Type="http://schemas.openxmlformats.org/officeDocument/2006/relationships/image" Target="/word/media/ed850f9c-f269-4ea2-af64-b9ab75fc08c9.png" Id="Rc07c28f457174513" /></Relationships>
</file>