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7ea584354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1c2b83d29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d7a7ae2cc4641" /><Relationship Type="http://schemas.openxmlformats.org/officeDocument/2006/relationships/numbering" Target="/word/numbering.xml" Id="R48e41a2b46a747fd" /><Relationship Type="http://schemas.openxmlformats.org/officeDocument/2006/relationships/settings" Target="/word/settings.xml" Id="R41f2e7d1a85f4a0d" /><Relationship Type="http://schemas.openxmlformats.org/officeDocument/2006/relationships/image" Target="/word/media/4a3fe5f3-b32c-4782-aa82-4e5f1a1baf73.png" Id="R56e1c2b83d2947df" /></Relationships>
</file>