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2896d0e63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5db7d9c3d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Luckowehna,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22fafdf2a4bd8" /><Relationship Type="http://schemas.openxmlformats.org/officeDocument/2006/relationships/numbering" Target="/word/numbering.xml" Id="R7a4c1d846ebf40a1" /><Relationship Type="http://schemas.openxmlformats.org/officeDocument/2006/relationships/settings" Target="/word/settings.xml" Id="R0b48ed0a7e4f4209" /><Relationship Type="http://schemas.openxmlformats.org/officeDocument/2006/relationships/image" Target="/word/media/9104aa06-f0ee-4946-92ce-5e08d386a3c2.png" Id="R05d5db7d9c3d4bdd" /></Relationships>
</file>