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1c90c7f8e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f5e2cbf4b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d0a9d173940d8" /><Relationship Type="http://schemas.openxmlformats.org/officeDocument/2006/relationships/numbering" Target="/word/numbering.xml" Id="R7865f5c2619947ea" /><Relationship Type="http://schemas.openxmlformats.org/officeDocument/2006/relationships/settings" Target="/word/settings.xml" Id="Rd05610f5c537487a" /><Relationship Type="http://schemas.openxmlformats.org/officeDocument/2006/relationships/image" Target="/word/media/30b5bd2e-ea28-463b-b840-0e45d326ea63.png" Id="Rb23f5e2cbf4b4467" /></Relationships>
</file>