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b79d566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a3fc1a4d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d5eaaebf4849" /><Relationship Type="http://schemas.openxmlformats.org/officeDocument/2006/relationships/numbering" Target="/word/numbering.xml" Id="Rf4e32cbcf14942d2" /><Relationship Type="http://schemas.openxmlformats.org/officeDocument/2006/relationships/settings" Target="/word/settings.xml" Id="Rca434173b95446d8" /><Relationship Type="http://schemas.openxmlformats.org/officeDocument/2006/relationships/image" Target="/word/media/e4c89449-e113-42f9-9e17-a5c838459d00.png" Id="R0cda3fc1a4d04154" /></Relationships>
</file>