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3cccfc0a3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6790f9e77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Luebeck St. Gertrud,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c2ff012f040d9" /><Relationship Type="http://schemas.openxmlformats.org/officeDocument/2006/relationships/numbering" Target="/word/numbering.xml" Id="R4a6234343926442e" /><Relationship Type="http://schemas.openxmlformats.org/officeDocument/2006/relationships/settings" Target="/word/settings.xml" Id="R92b6c8d8a2ec4697" /><Relationship Type="http://schemas.openxmlformats.org/officeDocument/2006/relationships/image" Target="/word/media/d8fa907f-faf5-4de2-af51-d4c9a39eed25.png" Id="R7db6790f9e774047" /></Relationships>
</file>