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a55d62e3f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5fad5eeaf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Luningshof,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c9b462a8e40a7" /><Relationship Type="http://schemas.openxmlformats.org/officeDocument/2006/relationships/numbering" Target="/word/numbering.xml" Id="R764d41f78b454d41" /><Relationship Type="http://schemas.openxmlformats.org/officeDocument/2006/relationships/settings" Target="/word/settings.xml" Id="R78b4c51766fb4635" /><Relationship Type="http://schemas.openxmlformats.org/officeDocument/2006/relationships/image" Target="/word/media/bca092ba-2861-44f9-99ac-17497b5076b8.png" Id="Rff85fad5eeaf4c2e" /></Relationships>
</file>