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26fab325f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0a7fe6f86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Lustbronn,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5c7f6f414f7c" /><Relationship Type="http://schemas.openxmlformats.org/officeDocument/2006/relationships/numbering" Target="/word/numbering.xml" Id="Rcf09fc0634b949f5" /><Relationship Type="http://schemas.openxmlformats.org/officeDocument/2006/relationships/settings" Target="/word/settings.xml" Id="R4b16e10bac1b429b" /><Relationship Type="http://schemas.openxmlformats.org/officeDocument/2006/relationships/image" Target="/word/media/da6c2264-851c-4820-b227-519d2d438e39.png" Id="R32d0a7fe6f8647a8" /></Relationships>
</file>