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e8bb88f44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b23c1fce3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Maestrup,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5b87e8ef2406e" /><Relationship Type="http://schemas.openxmlformats.org/officeDocument/2006/relationships/numbering" Target="/word/numbering.xml" Id="Rcde08b2198a74b90" /><Relationship Type="http://schemas.openxmlformats.org/officeDocument/2006/relationships/settings" Target="/word/settings.xml" Id="R5ef18b023fe14a17" /><Relationship Type="http://schemas.openxmlformats.org/officeDocument/2006/relationships/image" Target="/word/media/77bf58de-3ca4-4aea-a22d-fd9a16e98fa7.png" Id="Rd5ab23c1fce343ca" /></Relationships>
</file>