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1f82f69f9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45fa8a98f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b098e90644f6c" /><Relationship Type="http://schemas.openxmlformats.org/officeDocument/2006/relationships/numbering" Target="/word/numbering.xml" Id="R1bc3f445ea504859" /><Relationship Type="http://schemas.openxmlformats.org/officeDocument/2006/relationships/settings" Target="/word/settings.xml" Id="R4940afae6d4e4c4c" /><Relationship Type="http://schemas.openxmlformats.org/officeDocument/2006/relationships/image" Target="/word/media/ba9f192b-0c2b-424a-bebb-85b31d86eea4.png" Id="Re1445fa8a98f403c" /></Relationships>
</file>