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feae9e265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d38f9b95a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3f5b7d78944d2" /><Relationship Type="http://schemas.openxmlformats.org/officeDocument/2006/relationships/numbering" Target="/word/numbering.xml" Id="Rdbb7cbf30f924040" /><Relationship Type="http://schemas.openxmlformats.org/officeDocument/2006/relationships/settings" Target="/word/settings.xml" Id="R6ef9a713773a4394" /><Relationship Type="http://schemas.openxmlformats.org/officeDocument/2006/relationships/image" Target="/word/media/fcd41d52-de1a-4c5b-8c25-c8eee5313b34.png" Id="R26cd38f9b95a4a07" /></Relationships>
</file>