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b33c55038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6abfd8675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Mannsflur,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4121ef7494baf" /><Relationship Type="http://schemas.openxmlformats.org/officeDocument/2006/relationships/numbering" Target="/word/numbering.xml" Id="R02a6d2fb7a794d81" /><Relationship Type="http://schemas.openxmlformats.org/officeDocument/2006/relationships/settings" Target="/word/settings.xml" Id="Rbba1e7acfe7f457f" /><Relationship Type="http://schemas.openxmlformats.org/officeDocument/2006/relationships/image" Target="/word/media/0a59ecf0-745f-4bc0-94ed-c8de4d68cfeb.png" Id="R59b6abfd86754ad5" /></Relationships>
</file>