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0bfeb3117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28a8c182b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Mariendrebber,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ae4263c5f4ca2" /><Relationship Type="http://schemas.openxmlformats.org/officeDocument/2006/relationships/numbering" Target="/word/numbering.xml" Id="Re5aa8ece091542e4" /><Relationship Type="http://schemas.openxmlformats.org/officeDocument/2006/relationships/settings" Target="/word/settings.xml" Id="R10a695d65e9c4997" /><Relationship Type="http://schemas.openxmlformats.org/officeDocument/2006/relationships/image" Target="/word/media/a3a97d45-a791-43c0-8697-66efd6b580d8.png" Id="R28e28a8c182b4586" /></Relationships>
</file>