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d314a9b2a47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d7f2302be47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Matzlow-Garwitz,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048523e2c44cc" /><Relationship Type="http://schemas.openxmlformats.org/officeDocument/2006/relationships/numbering" Target="/word/numbering.xml" Id="Re0b89e1e5ea54c7f" /><Relationship Type="http://schemas.openxmlformats.org/officeDocument/2006/relationships/settings" Target="/word/settings.xml" Id="Ra1dec9479f21468d" /><Relationship Type="http://schemas.openxmlformats.org/officeDocument/2006/relationships/image" Target="/word/media/6094965b-bf49-417e-91a9-6f372999268b.png" Id="R126d7f2302be47c6" /></Relationships>
</file>