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46a88c1f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a6f562f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3e1beccbb4039" /><Relationship Type="http://schemas.openxmlformats.org/officeDocument/2006/relationships/numbering" Target="/word/numbering.xml" Id="R59afd63f48704db7" /><Relationship Type="http://schemas.openxmlformats.org/officeDocument/2006/relationships/settings" Target="/word/settings.xml" Id="R9fc8fa6c9711468b" /><Relationship Type="http://schemas.openxmlformats.org/officeDocument/2006/relationships/image" Target="/word/media/c26b5dbe-41ba-4c6e-919c-e1c72d5da112.png" Id="R1faba6f562f2475c" /></Relationships>
</file>