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be26da9d4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30c71c5ea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9fd69b083414c" /><Relationship Type="http://schemas.openxmlformats.org/officeDocument/2006/relationships/numbering" Target="/word/numbering.xml" Id="R3f768c0d0ff340a9" /><Relationship Type="http://schemas.openxmlformats.org/officeDocument/2006/relationships/settings" Target="/word/settings.xml" Id="R8f804dd9b0384f32" /><Relationship Type="http://schemas.openxmlformats.org/officeDocument/2006/relationships/image" Target="/word/media/0f68672d-89c3-4f54-aa9f-932779878eba.png" Id="Rfd030c71c5ea4f12" /></Relationships>
</file>