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1ae143ba9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33c4f15b1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Merkenfritz,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aff307b3f44fe" /><Relationship Type="http://schemas.openxmlformats.org/officeDocument/2006/relationships/numbering" Target="/word/numbering.xml" Id="R8a3f06bc3b794b3a" /><Relationship Type="http://schemas.openxmlformats.org/officeDocument/2006/relationships/settings" Target="/word/settings.xml" Id="Rf63eb6027ccf44f0" /><Relationship Type="http://schemas.openxmlformats.org/officeDocument/2006/relationships/image" Target="/word/media/caf082f6-f80a-4a41-879b-156994c5e2c3.png" Id="R9e833c4f15b14621" /></Relationships>
</file>