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3a64deaac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a1a1683d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4175d477e4c2e" /><Relationship Type="http://schemas.openxmlformats.org/officeDocument/2006/relationships/numbering" Target="/word/numbering.xml" Id="R3c6d5eb6ff104d08" /><Relationship Type="http://schemas.openxmlformats.org/officeDocument/2006/relationships/settings" Target="/word/settings.xml" Id="R5a72bf92555a4bdf" /><Relationship Type="http://schemas.openxmlformats.org/officeDocument/2006/relationships/image" Target="/word/media/d03d930c-71f8-4341-bc31-dfeade82f134.png" Id="Recfa1a1683d54d28" /></Relationships>
</file>