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4f65beec1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b2fc3f1c5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1dd36ffc44df6" /><Relationship Type="http://schemas.openxmlformats.org/officeDocument/2006/relationships/numbering" Target="/word/numbering.xml" Id="Rcd64d71fe0af43b1" /><Relationship Type="http://schemas.openxmlformats.org/officeDocument/2006/relationships/settings" Target="/word/settings.xml" Id="R6ce9137b053d4c3a" /><Relationship Type="http://schemas.openxmlformats.org/officeDocument/2006/relationships/image" Target="/word/media/0d9ad3a1-623a-448b-b971-9e6b6cd9e769.png" Id="Rb1ab2fc3f1c54efb" /></Relationships>
</file>