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5f186fc0e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519fa72ff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Metterzimmern,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0f8ac6e5a431f" /><Relationship Type="http://schemas.openxmlformats.org/officeDocument/2006/relationships/numbering" Target="/word/numbering.xml" Id="R7ba1527375bc4a34" /><Relationship Type="http://schemas.openxmlformats.org/officeDocument/2006/relationships/settings" Target="/word/settings.xml" Id="R80d0833a1f7444b5" /><Relationship Type="http://schemas.openxmlformats.org/officeDocument/2006/relationships/image" Target="/word/media/78fa1687-e68f-4c0e-b2d6-8b339e49f153.png" Id="R237519fa72ff415c" /></Relationships>
</file>