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6ed86f6c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0e6e41e41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26f6cf4904f89" /><Relationship Type="http://schemas.openxmlformats.org/officeDocument/2006/relationships/numbering" Target="/word/numbering.xml" Id="R218692e1aed54d1c" /><Relationship Type="http://schemas.openxmlformats.org/officeDocument/2006/relationships/settings" Target="/word/settings.xml" Id="Rec9202ed99b9494f" /><Relationship Type="http://schemas.openxmlformats.org/officeDocument/2006/relationships/image" Target="/word/media/6f380b6a-7647-4a7a-9073-c8d34d8335cb.png" Id="R9900e6e41e414dc4" /></Relationships>
</file>