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b60d8e2e0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9e2bbe750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e2d7c847448eb" /><Relationship Type="http://schemas.openxmlformats.org/officeDocument/2006/relationships/numbering" Target="/word/numbering.xml" Id="Rcb71daba9ec74ad0" /><Relationship Type="http://schemas.openxmlformats.org/officeDocument/2006/relationships/settings" Target="/word/settings.xml" Id="Rfdad95c598244f11" /><Relationship Type="http://schemas.openxmlformats.org/officeDocument/2006/relationships/image" Target="/word/media/02c9a429-8603-4ebc-94b4-31e25af2ff53.png" Id="R50a9e2bbe7504cc3" /></Relationships>
</file>