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f1336ec51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55fd77251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Mittellangenelz,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20d013b144216" /><Relationship Type="http://schemas.openxmlformats.org/officeDocument/2006/relationships/numbering" Target="/word/numbering.xml" Id="Rbea395ddaf854204" /><Relationship Type="http://schemas.openxmlformats.org/officeDocument/2006/relationships/settings" Target="/word/settings.xml" Id="Rfcbcf932d4ee4bfa" /><Relationship Type="http://schemas.openxmlformats.org/officeDocument/2006/relationships/image" Target="/word/media/2457a853-68dd-4112-8974-08bc088c64b5.png" Id="Rc3455fd77251400c" /></Relationships>
</file>