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bdba93eb8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b4fa7b0c7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Mitterrohrenstadt,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bc0ea4022470c" /><Relationship Type="http://schemas.openxmlformats.org/officeDocument/2006/relationships/numbering" Target="/word/numbering.xml" Id="R4bd91138cde14c39" /><Relationship Type="http://schemas.openxmlformats.org/officeDocument/2006/relationships/settings" Target="/word/settings.xml" Id="Re04d5d24d7374a36" /><Relationship Type="http://schemas.openxmlformats.org/officeDocument/2006/relationships/image" Target="/word/media/e645d567-6f2b-4ab5-969a-1ad6697199ad.png" Id="R349b4fa7b0c74d2e" /></Relationships>
</file>