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bafe3afb2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385aca377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2cc73641c45f3" /><Relationship Type="http://schemas.openxmlformats.org/officeDocument/2006/relationships/numbering" Target="/word/numbering.xml" Id="R5c35f6dc5b8f412d" /><Relationship Type="http://schemas.openxmlformats.org/officeDocument/2006/relationships/settings" Target="/word/settings.xml" Id="Rbfe4fad42df94c79" /><Relationship Type="http://schemas.openxmlformats.org/officeDocument/2006/relationships/image" Target="/word/media/1520ad6e-3f27-4b6a-81a7-8d55af690e6e.png" Id="Rd9a385aca3774d41" /></Relationships>
</file>