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efd8f780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282ccc8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Moosthenning,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19e548d24a68" /><Relationship Type="http://schemas.openxmlformats.org/officeDocument/2006/relationships/numbering" Target="/word/numbering.xml" Id="R979a9110e1b4430d" /><Relationship Type="http://schemas.openxmlformats.org/officeDocument/2006/relationships/settings" Target="/word/settings.xml" Id="Rf47308f83d4f4ae5" /><Relationship Type="http://schemas.openxmlformats.org/officeDocument/2006/relationships/image" Target="/word/media/7601203d-1f57-4ff4-b58b-e55352fdacf7.png" Id="R6d91282ccc894d9d" /></Relationships>
</file>