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1ae6e8c75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cde255674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Morgenitz,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44edec6814ddb" /><Relationship Type="http://schemas.openxmlformats.org/officeDocument/2006/relationships/numbering" Target="/word/numbering.xml" Id="Rba46aae4350b4cf1" /><Relationship Type="http://schemas.openxmlformats.org/officeDocument/2006/relationships/settings" Target="/word/settings.xml" Id="Raca08729ed8e4ed7" /><Relationship Type="http://schemas.openxmlformats.org/officeDocument/2006/relationships/image" Target="/word/media/3090991a-2dc0-4c9d-ae6f-0a2ff835f5e1.png" Id="Rabccde2556744a48" /></Relationships>
</file>