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52698ecb304f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5a938656d34f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Muhlburg,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2a0829d4764d1c" /><Relationship Type="http://schemas.openxmlformats.org/officeDocument/2006/relationships/numbering" Target="/word/numbering.xml" Id="R459a2f9cb12e4632" /><Relationship Type="http://schemas.openxmlformats.org/officeDocument/2006/relationships/settings" Target="/word/settings.xml" Id="R244f6cac23764ac6" /><Relationship Type="http://schemas.openxmlformats.org/officeDocument/2006/relationships/image" Target="/word/media/97f17604-aebb-434b-b484-0b688693f9f9.png" Id="R825a938656d34f98" /></Relationships>
</file>