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38e7bbb9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3a597d0c9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543fb6b39433f" /><Relationship Type="http://schemas.openxmlformats.org/officeDocument/2006/relationships/numbering" Target="/word/numbering.xml" Id="Rf3aa3eeed6ef48cc" /><Relationship Type="http://schemas.openxmlformats.org/officeDocument/2006/relationships/settings" Target="/word/settings.xml" Id="R361e9f8e9b6a4fe8" /><Relationship Type="http://schemas.openxmlformats.org/officeDocument/2006/relationships/image" Target="/word/media/65e8fb97-bbe9-41bf-96f7-736853a2cb55.png" Id="Rec93a597d0c94a4f" /></Relationships>
</file>