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64fc31569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45b2efc24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040077b0441bf" /><Relationship Type="http://schemas.openxmlformats.org/officeDocument/2006/relationships/numbering" Target="/word/numbering.xml" Id="Rd232ec1ff69d49f8" /><Relationship Type="http://schemas.openxmlformats.org/officeDocument/2006/relationships/settings" Target="/word/settings.xml" Id="Rdcc8d23f729e434a" /><Relationship Type="http://schemas.openxmlformats.org/officeDocument/2006/relationships/image" Target="/word/media/d82a7ec3-4b8c-482d-b3ac-840dcfa08ef4.png" Id="R13f45b2efc244fb4" /></Relationships>
</file>