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7f9f81bf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30f69a2f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Munchweiler am Klingbach,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6219d4d14bc2" /><Relationship Type="http://schemas.openxmlformats.org/officeDocument/2006/relationships/numbering" Target="/word/numbering.xml" Id="R677676bc77d343f2" /><Relationship Type="http://schemas.openxmlformats.org/officeDocument/2006/relationships/settings" Target="/word/settings.xml" Id="Ra6fc16679ece42be" /><Relationship Type="http://schemas.openxmlformats.org/officeDocument/2006/relationships/image" Target="/word/media/879828ba-8b2d-4ed7-aea5-f54959a53df7.png" Id="R8a330f69a2f942e8" /></Relationships>
</file>