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bbef84d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bbbfd7e5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eeb0f9a4462b" /><Relationship Type="http://schemas.openxmlformats.org/officeDocument/2006/relationships/numbering" Target="/word/numbering.xml" Id="R5ae6eb105a1c49b6" /><Relationship Type="http://schemas.openxmlformats.org/officeDocument/2006/relationships/settings" Target="/word/settings.xml" Id="R2531155ee7ca474d" /><Relationship Type="http://schemas.openxmlformats.org/officeDocument/2006/relationships/image" Target="/word/media/109433d0-187a-4048-a152-286c44d8c5de.png" Id="Rcf4bbbfd7e514b9b" /></Relationships>
</file>