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a8e0364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daa20f86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Nassennottorf,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88f5a215e4e8f" /><Relationship Type="http://schemas.openxmlformats.org/officeDocument/2006/relationships/numbering" Target="/word/numbering.xml" Id="R2074db123ade4541" /><Relationship Type="http://schemas.openxmlformats.org/officeDocument/2006/relationships/settings" Target="/word/settings.xml" Id="R3aff1508ce664cf9" /><Relationship Type="http://schemas.openxmlformats.org/officeDocument/2006/relationships/image" Target="/word/media/f8e854c3-81ee-4add-ba2d-ccec162d5cf6.png" Id="Re14daa20f86048f4" /></Relationships>
</file>