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167afd89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7c75ee23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1af7cba4742e1" /><Relationship Type="http://schemas.openxmlformats.org/officeDocument/2006/relationships/numbering" Target="/word/numbering.xml" Id="Rc699f658c70a4a90" /><Relationship Type="http://schemas.openxmlformats.org/officeDocument/2006/relationships/settings" Target="/word/settings.xml" Id="R3316ae31fb50435e" /><Relationship Type="http://schemas.openxmlformats.org/officeDocument/2006/relationships/image" Target="/word/media/a3e632d8-6dca-457f-8452-e11ae1e5a25f.png" Id="R3127c75ee239416a" /></Relationships>
</file>