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03c3905d6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a4cefcf1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Neidhardswinden,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2aa3d23df4ef7" /><Relationship Type="http://schemas.openxmlformats.org/officeDocument/2006/relationships/numbering" Target="/word/numbering.xml" Id="R230ef9d7d50f4688" /><Relationship Type="http://schemas.openxmlformats.org/officeDocument/2006/relationships/settings" Target="/word/settings.xml" Id="Rd14b8cd3609a4a95" /><Relationship Type="http://schemas.openxmlformats.org/officeDocument/2006/relationships/image" Target="/word/media/6567e42b-357c-4161-b9a8-0b849db7e55e.png" Id="R2a61a4cefcf1429d" /></Relationships>
</file>