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adad1e870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a38113a9d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Nerping,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a7d955f884efb" /><Relationship Type="http://schemas.openxmlformats.org/officeDocument/2006/relationships/numbering" Target="/word/numbering.xml" Id="R817316bbfb3c4d32" /><Relationship Type="http://schemas.openxmlformats.org/officeDocument/2006/relationships/settings" Target="/word/settings.xml" Id="R4d2bf09557d74256" /><Relationship Type="http://schemas.openxmlformats.org/officeDocument/2006/relationships/image" Target="/word/media/9f17ff45-1882-4a10-ae0e-b13519c4109b.png" Id="Rff1a38113a9d4692" /></Relationships>
</file>