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b0205ac2d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1ac5a83d7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Nettelkofen,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c1e5def3e4573" /><Relationship Type="http://schemas.openxmlformats.org/officeDocument/2006/relationships/numbering" Target="/word/numbering.xml" Id="Rd2e678061d0a438c" /><Relationship Type="http://schemas.openxmlformats.org/officeDocument/2006/relationships/settings" Target="/word/settings.xml" Id="R48823f575a8748a5" /><Relationship Type="http://schemas.openxmlformats.org/officeDocument/2006/relationships/image" Target="/word/media/1d8dedbc-a8b2-40f0-bdb3-a6e1a4eafecf.png" Id="R4b81ac5a83d74516" /></Relationships>
</file>