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0f1a4d91f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592ae1244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Bartelstorf,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33e54604545d6" /><Relationship Type="http://schemas.openxmlformats.org/officeDocument/2006/relationships/numbering" Target="/word/numbering.xml" Id="R1a7e9110cfda426d" /><Relationship Type="http://schemas.openxmlformats.org/officeDocument/2006/relationships/settings" Target="/word/settings.xml" Id="Ra64176ff8fe24e57" /><Relationship Type="http://schemas.openxmlformats.org/officeDocument/2006/relationships/image" Target="/word/media/ddd2e83b-25ee-4f3a-8489-0da2ee5988d6.png" Id="Rbc9592ae12444d7d" /></Relationships>
</file>