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811f46b57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164d53c62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 Bredenfelde,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32ceffba94042" /><Relationship Type="http://schemas.openxmlformats.org/officeDocument/2006/relationships/numbering" Target="/word/numbering.xml" Id="R89e16a5c305742a6" /><Relationship Type="http://schemas.openxmlformats.org/officeDocument/2006/relationships/settings" Target="/word/settings.xml" Id="R9f17d9a2538c4fa2" /><Relationship Type="http://schemas.openxmlformats.org/officeDocument/2006/relationships/image" Target="/word/media/a0b1f341-2da4-4031-a9e9-0ddcf6d85ad4.png" Id="R191164d53c6247a4" /></Relationships>
</file>