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88f713e7f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f53372aa8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Roddahn,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b0daff0324dfb" /><Relationship Type="http://schemas.openxmlformats.org/officeDocument/2006/relationships/numbering" Target="/word/numbering.xml" Id="Rc9fefadedf1949d1" /><Relationship Type="http://schemas.openxmlformats.org/officeDocument/2006/relationships/settings" Target="/word/settings.xml" Id="R962890d932ae47fc" /><Relationship Type="http://schemas.openxmlformats.org/officeDocument/2006/relationships/image" Target="/word/media/5e369e02-52d0-4dd0-bd37-e5579ef20ed1.png" Id="R920f53372aa84bb8" /></Relationships>
</file>