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5ac5329a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cae8d3bc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Tetendorf,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fee31838f4a68" /><Relationship Type="http://schemas.openxmlformats.org/officeDocument/2006/relationships/numbering" Target="/word/numbering.xml" Id="Rae418d11edfa43e3" /><Relationship Type="http://schemas.openxmlformats.org/officeDocument/2006/relationships/settings" Target="/word/settings.xml" Id="R523a16b0ad9c4ca3" /><Relationship Type="http://schemas.openxmlformats.org/officeDocument/2006/relationships/image" Target="/word/media/b3064d22-39a3-4c41-ad49-5ae1df147d1e.png" Id="Rb53dcae8d3bc4d7c" /></Relationships>
</file>