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f3ef7b5ba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1bfd39776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Wietze,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5e533926f4ba5" /><Relationship Type="http://schemas.openxmlformats.org/officeDocument/2006/relationships/numbering" Target="/word/numbering.xml" Id="R4529f6ea75ce4d47" /><Relationship Type="http://schemas.openxmlformats.org/officeDocument/2006/relationships/settings" Target="/word/settings.xml" Id="Rfe2365f3198a461d" /><Relationship Type="http://schemas.openxmlformats.org/officeDocument/2006/relationships/image" Target="/word/media/3955ea48-dc7f-450d-92a9-e4129fac98f2.png" Id="R1901bfd397764467" /></Relationships>
</file>