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6a254c1e4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46b46b75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Neuburgweier,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3246e80944e8b" /><Relationship Type="http://schemas.openxmlformats.org/officeDocument/2006/relationships/numbering" Target="/word/numbering.xml" Id="Rcafb99407c84471b" /><Relationship Type="http://schemas.openxmlformats.org/officeDocument/2006/relationships/settings" Target="/word/settings.xml" Id="Rfb15d87e0fda45df" /><Relationship Type="http://schemas.openxmlformats.org/officeDocument/2006/relationships/image" Target="/word/media/6bd2ae91-4449-4fbd-810b-f7a13b58e2f7.png" Id="Rdd146b46b7504ba2" /></Relationships>
</file>