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a4af95537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3951b2164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Neuenburg am Rhein,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b61ca9bb54e3e" /><Relationship Type="http://schemas.openxmlformats.org/officeDocument/2006/relationships/numbering" Target="/word/numbering.xml" Id="R41a86880f71d4ec7" /><Relationship Type="http://schemas.openxmlformats.org/officeDocument/2006/relationships/settings" Target="/word/settings.xml" Id="R4727ae275dba485b" /><Relationship Type="http://schemas.openxmlformats.org/officeDocument/2006/relationships/image" Target="/word/media/8dd1f9f1-940c-4f54-9629-96cd42693ce7.png" Id="Rcd43951b21644fdd" /></Relationships>
</file>