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b6254d05c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ca6b4463a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Neugiesenhagen,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c3fcd1835418a" /><Relationship Type="http://schemas.openxmlformats.org/officeDocument/2006/relationships/numbering" Target="/word/numbering.xml" Id="Rbf65b903dd924d30" /><Relationship Type="http://schemas.openxmlformats.org/officeDocument/2006/relationships/settings" Target="/word/settings.xml" Id="Rd27b523d88524c59" /><Relationship Type="http://schemas.openxmlformats.org/officeDocument/2006/relationships/image" Target="/word/media/795a1a01-ef0b-42f1-b5f7-e8ccd45a7568.png" Id="R808ca6b4463a4fa7" /></Relationships>
</file>